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glossary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5B" w:rsidRPr="00867E90" w:rsidRDefault="00553EBD" w:rsidP="00F5715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June 6</w:t>
      </w:r>
      <w:r w:rsidR="00ED3B70">
        <w:rPr>
          <w:rFonts w:ascii="Calibri" w:hAnsi="Calibri" w:cs="Arial"/>
          <w:sz w:val="24"/>
          <w:szCs w:val="24"/>
        </w:rPr>
        <w:t>,</w:t>
      </w:r>
      <w:r w:rsidR="00F5715B" w:rsidRPr="00867E90">
        <w:rPr>
          <w:rFonts w:ascii="Calibri" w:hAnsi="Calibri" w:cs="Arial"/>
          <w:sz w:val="24"/>
          <w:szCs w:val="24"/>
        </w:rPr>
        <w:t xml:space="preserve"> 2014, 1:</w:t>
      </w:r>
      <w:r w:rsidR="00F05D3F">
        <w:rPr>
          <w:rFonts w:ascii="Calibri" w:hAnsi="Calibri" w:cs="Arial"/>
          <w:sz w:val="24"/>
          <w:szCs w:val="24"/>
        </w:rPr>
        <w:t>30</w:t>
      </w:r>
      <w:r w:rsidR="00F5715B" w:rsidRPr="00867E90">
        <w:rPr>
          <w:rFonts w:ascii="Calibri" w:hAnsi="Calibri" w:cs="Arial"/>
          <w:sz w:val="24"/>
          <w:szCs w:val="24"/>
        </w:rPr>
        <w:t xml:space="preserve"> – 2:</w:t>
      </w:r>
      <w:r w:rsidR="00F05D3F">
        <w:rPr>
          <w:rFonts w:ascii="Calibri" w:hAnsi="Calibri" w:cs="Arial"/>
          <w:sz w:val="24"/>
          <w:szCs w:val="24"/>
        </w:rPr>
        <w:t>30</w:t>
      </w:r>
      <w:r w:rsidR="00F5715B" w:rsidRPr="00867E90">
        <w:rPr>
          <w:rFonts w:ascii="Calibri" w:hAnsi="Calibri" w:cs="Arial"/>
          <w:sz w:val="24"/>
          <w:szCs w:val="24"/>
        </w:rPr>
        <w:t xml:space="preserve"> p.m., Room 221-A</w:t>
      </w:r>
      <w:r>
        <w:rPr>
          <w:rFonts w:ascii="Calibri" w:hAnsi="Calibri" w:cs="Arial"/>
          <w:sz w:val="24"/>
          <w:szCs w:val="24"/>
        </w:rPr>
        <w:t xml:space="preserve"> (Meeting was rescheduled from May 21, 2014)</w:t>
      </w:r>
    </w:p>
    <w:p w:rsidR="00F5715B" w:rsidRPr="00867E90" w:rsidRDefault="00F5715B" w:rsidP="00F5715B">
      <w:pPr>
        <w:pStyle w:val="NoSpacing"/>
        <w:rPr>
          <w:rFonts w:ascii="Calibri" w:hAnsi="Calibri" w:cs="Arial"/>
          <w:sz w:val="24"/>
          <w:szCs w:val="24"/>
        </w:rPr>
      </w:pPr>
    </w:p>
    <w:p w:rsidR="00F5715B" w:rsidRPr="00867E90" w:rsidRDefault="00E92C94" w:rsidP="00F5715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Meeting called to order</w:t>
      </w:r>
      <w:r w:rsidR="00F5715B" w:rsidRPr="00867E90">
        <w:rPr>
          <w:rFonts w:ascii="Calibri" w:hAnsi="Calibri" w:cs="Arial"/>
          <w:sz w:val="24"/>
          <w:szCs w:val="24"/>
        </w:rPr>
        <w:t xml:space="preserve"> </w:t>
      </w:r>
      <w:r w:rsidR="00EB6AE0" w:rsidRPr="00867E90">
        <w:rPr>
          <w:rFonts w:ascii="Calibri" w:hAnsi="Calibri" w:cs="Arial"/>
          <w:sz w:val="24"/>
          <w:szCs w:val="24"/>
        </w:rPr>
        <w:t xml:space="preserve">by Chair, </w:t>
      </w:r>
      <w:r w:rsidR="00553EBD">
        <w:rPr>
          <w:rFonts w:ascii="Calibri" w:hAnsi="Calibri" w:cs="Arial"/>
          <w:sz w:val="24"/>
          <w:szCs w:val="24"/>
        </w:rPr>
        <w:t>Krysta Harden</w:t>
      </w:r>
      <w:r w:rsidR="00EB6AE0" w:rsidRPr="00867E90">
        <w:rPr>
          <w:rFonts w:ascii="Calibri" w:hAnsi="Calibri" w:cs="Arial"/>
          <w:sz w:val="24"/>
          <w:szCs w:val="24"/>
        </w:rPr>
        <w:t>.</w:t>
      </w:r>
    </w:p>
    <w:p w:rsidR="00F5715B" w:rsidRPr="00867E90" w:rsidRDefault="00F5715B" w:rsidP="00F5715B">
      <w:pPr>
        <w:pStyle w:val="NoSpacing"/>
        <w:rPr>
          <w:rFonts w:ascii="Calibri" w:hAnsi="Calibri" w:cs="Arial"/>
          <w:sz w:val="24"/>
          <w:szCs w:val="24"/>
        </w:rPr>
      </w:pPr>
    </w:p>
    <w:p w:rsidR="00F5715B" w:rsidRPr="00867E90" w:rsidRDefault="00F5715B" w:rsidP="00F5715B">
      <w:pPr>
        <w:pStyle w:val="NoSpacing"/>
        <w:rPr>
          <w:rFonts w:ascii="Calibri" w:hAnsi="Calibri" w:cs="Arial"/>
          <w:b/>
          <w:bCs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Members present:</w:t>
      </w:r>
    </w:p>
    <w:p w:rsidR="00553EBD" w:rsidRDefault="00553EBD" w:rsidP="00F5715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Krysta Harden, Chair</w:t>
      </w:r>
    </w:p>
    <w:p w:rsidR="00F5715B" w:rsidRPr="00867E90" w:rsidRDefault="00F5715B" w:rsidP="00F5715B">
      <w:pPr>
        <w:pStyle w:val="NoSpacing"/>
        <w:rPr>
          <w:rFonts w:ascii="Calibri" w:hAnsi="Calibri" w:cs="Arial"/>
          <w:bCs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Karis Gutter, </w:t>
      </w:r>
      <w:r w:rsidRPr="00867E90">
        <w:rPr>
          <w:rFonts w:ascii="Calibri" w:hAnsi="Calibri" w:cs="Arial"/>
          <w:i/>
          <w:sz w:val="24"/>
          <w:szCs w:val="24"/>
        </w:rPr>
        <w:t xml:space="preserve">Deputy </w:t>
      </w:r>
      <w:proofErr w:type="gramStart"/>
      <w:r w:rsidRPr="00867E90">
        <w:rPr>
          <w:rFonts w:ascii="Calibri" w:hAnsi="Calibri" w:cs="Arial"/>
          <w:i/>
          <w:sz w:val="24"/>
          <w:szCs w:val="24"/>
        </w:rPr>
        <w:t>Under</w:t>
      </w:r>
      <w:proofErr w:type="gramEnd"/>
      <w:r w:rsidRPr="00867E90">
        <w:rPr>
          <w:rFonts w:ascii="Calibri" w:hAnsi="Calibri" w:cs="Arial"/>
          <w:i/>
          <w:sz w:val="24"/>
          <w:szCs w:val="24"/>
        </w:rPr>
        <w:t xml:space="preserve"> Secretary</w:t>
      </w:r>
    </w:p>
    <w:p w:rsidR="00EB6AE0" w:rsidRPr="00867E90" w:rsidRDefault="00553EBD" w:rsidP="00F5715B">
      <w:pPr>
        <w:pStyle w:val="NoSpacing"/>
        <w:rPr>
          <w:rFonts w:ascii="Calibri" w:hAnsi="Calibri" w:cs="Arial"/>
          <w:bCs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Terri Nintemann, </w:t>
      </w:r>
      <w:r w:rsidRPr="00867E90">
        <w:rPr>
          <w:rFonts w:ascii="Calibri" w:hAnsi="Calibri" w:cs="Arial"/>
          <w:i/>
          <w:sz w:val="24"/>
          <w:szCs w:val="24"/>
        </w:rPr>
        <w:t>Assistant Administrator</w:t>
      </w:r>
    </w:p>
    <w:p w:rsidR="005720FB" w:rsidRPr="00867E90" w:rsidRDefault="005720FB" w:rsidP="005720FB">
      <w:pPr>
        <w:pStyle w:val="NoSpacing"/>
        <w:rPr>
          <w:rFonts w:ascii="Calibri" w:hAnsi="Calibri" w:cs="Arial"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Lillian Salerno, </w:t>
      </w:r>
      <w:r w:rsidRPr="00867E90">
        <w:rPr>
          <w:rFonts w:ascii="Calibri" w:hAnsi="Calibri" w:cs="Arial"/>
          <w:i/>
          <w:sz w:val="24"/>
          <w:szCs w:val="24"/>
        </w:rPr>
        <w:t>Administrator</w:t>
      </w:r>
    </w:p>
    <w:p w:rsidR="00F5715B" w:rsidRPr="00867E90" w:rsidRDefault="00F5715B" w:rsidP="00F5715B">
      <w:pPr>
        <w:pStyle w:val="NoSpacing"/>
        <w:rPr>
          <w:rFonts w:ascii="Calibri" w:hAnsi="Calibri" w:cs="Arial"/>
          <w:bCs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Kevin Shea, </w:t>
      </w:r>
      <w:r w:rsidRPr="00867E90">
        <w:rPr>
          <w:rFonts w:ascii="Calibri" w:hAnsi="Calibri" w:cs="Arial"/>
          <w:i/>
          <w:sz w:val="24"/>
          <w:szCs w:val="24"/>
        </w:rPr>
        <w:t>Administrator</w:t>
      </w:r>
    </w:p>
    <w:p w:rsidR="00F5715B" w:rsidRDefault="005720FB" w:rsidP="00F5715B">
      <w:pPr>
        <w:pStyle w:val="NoSpacing"/>
        <w:rPr>
          <w:rFonts w:ascii="Calibri" w:hAnsi="Calibri" w:cs="Arial"/>
          <w:i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Tom Tidwell, </w:t>
      </w:r>
      <w:r w:rsidRPr="00867E90">
        <w:rPr>
          <w:rFonts w:ascii="Calibri" w:hAnsi="Calibri" w:cs="Arial"/>
          <w:i/>
          <w:sz w:val="24"/>
          <w:szCs w:val="24"/>
        </w:rPr>
        <w:t>Chief</w:t>
      </w:r>
      <w:bookmarkStart w:id="0" w:name="_GoBack"/>
      <w:bookmarkEnd w:id="0"/>
    </w:p>
    <w:p w:rsidR="005720FB" w:rsidRPr="005720FB" w:rsidRDefault="005720FB" w:rsidP="00F5715B">
      <w:pPr>
        <w:pStyle w:val="NoSpacing"/>
        <w:rPr>
          <w:rFonts w:ascii="Calibri" w:hAnsi="Calibri" w:cs="Arial"/>
          <w:b/>
          <w:sz w:val="24"/>
          <w:szCs w:val="24"/>
        </w:rPr>
      </w:pPr>
    </w:p>
    <w:p w:rsidR="005720FB" w:rsidRPr="00867E90" w:rsidRDefault="005720FB" w:rsidP="005720FB">
      <w:pPr>
        <w:pStyle w:val="NoSpacing"/>
        <w:rPr>
          <w:rFonts w:ascii="Calibri" w:hAnsi="Calibri" w:cs="Arial"/>
          <w:b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Members absent:</w:t>
      </w:r>
    </w:p>
    <w:p w:rsidR="00553EBD" w:rsidRDefault="00553EBD" w:rsidP="005720F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Robin Heard, </w:t>
      </w:r>
      <w:r w:rsidRPr="00553EBD">
        <w:rPr>
          <w:rFonts w:ascii="Calibri" w:hAnsi="Calibri" w:cs="Arial"/>
          <w:i/>
          <w:sz w:val="24"/>
          <w:szCs w:val="24"/>
        </w:rPr>
        <w:t>Vice Chair</w:t>
      </w:r>
    </w:p>
    <w:p w:rsidR="005720FB" w:rsidRDefault="00ED3B70" w:rsidP="005720FB">
      <w:pPr>
        <w:pStyle w:val="NoSpacing"/>
        <w:rPr>
          <w:rFonts w:ascii="Calibri" w:hAnsi="Calibri" w:cs="Arial"/>
          <w:i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Robin Bailey, Jr., </w:t>
      </w:r>
      <w:r w:rsidRPr="00867E90">
        <w:rPr>
          <w:rFonts w:ascii="Calibri" w:hAnsi="Calibri" w:cs="Arial"/>
          <w:i/>
          <w:sz w:val="24"/>
          <w:szCs w:val="24"/>
        </w:rPr>
        <w:t>Deputy Administrator</w:t>
      </w:r>
    </w:p>
    <w:p w:rsidR="00ED3B70" w:rsidRDefault="00ED3B70" w:rsidP="005720FB">
      <w:pPr>
        <w:pStyle w:val="NoSpacing"/>
        <w:rPr>
          <w:rFonts w:ascii="Calibri" w:hAnsi="Calibri" w:cs="Arial"/>
          <w:i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Chavonda Jacobs-Young, </w:t>
      </w:r>
      <w:r w:rsidRPr="00867E90">
        <w:rPr>
          <w:rFonts w:ascii="Calibri" w:hAnsi="Calibri" w:cs="Arial"/>
          <w:i/>
          <w:sz w:val="24"/>
          <w:szCs w:val="24"/>
        </w:rPr>
        <w:t>Administrator</w:t>
      </w:r>
    </w:p>
    <w:p w:rsidR="00553EBD" w:rsidRDefault="00553EBD" w:rsidP="005720FB">
      <w:pPr>
        <w:pStyle w:val="NoSpacing"/>
        <w:rPr>
          <w:rFonts w:ascii="Calibri" w:hAnsi="Calibri" w:cs="Arial"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Autar Mattoo, </w:t>
      </w:r>
      <w:r w:rsidRPr="00867E90">
        <w:rPr>
          <w:rFonts w:ascii="Calibri" w:hAnsi="Calibri" w:cs="Arial"/>
          <w:i/>
          <w:sz w:val="24"/>
          <w:szCs w:val="24"/>
        </w:rPr>
        <w:t>Research Plant Physiologist</w:t>
      </w:r>
    </w:p>
    <w:p w:rsidR="00ED3B70" w:rsidRPr="00ED3B70" w:rsidRDefault="00ED3B70" w:rsidP="005720FB">
      <w:pPr>
        <w:pStyle w:val="NoSpacing"/>
        <w:rPr>
          <w:rFonts w:ascii="Calibri" w:hAnsi="Calibri" w:cs="Arial"/>
          <w:bCs/>
          <w:sz w:val="24"/>
          <w:szCs w:val="24"/>
        </w:rPr>
      </w:pPr>
    </w:p>
    <w:p w:rsidR="00F5715B" w:rsidRPr="00867E90" w:rsidRDefault="00F5715B" w:rsidP="00F5715B">
      <w:pPr>
        <w:pStyle w:val="NoSpacing"/>
        <w:rPr>
          <w:rFonts w:ascii="Calibri" w:hAnsi="Calibri" w:cs="Arial"/>
          <w:b/>
          <w:bCs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Adviser</w:t>
      </w:r>
      <w:r w:rsidR="00EB6AE0" w:rsidRPr="00867E90">
        <w:rPr>
          <w:rFonts w:ascii="Calibri" w:hAnsi="Calibri" w:cs="Arial"/>
          <w:b/>
          <w:sz w:val="24"/>
          <w:szCs w:val="24"/>
        </w:rPr>
        <w:t xml:space="preserve"> </w:t>
      </w:r>
      <w:r w:rsidR="005720FB">
        <w:rPr>
          <w:rFonts w:ascii="Calibri" w:hAnsi="Calibri" w:cs="Arial"/>
          <w:b/>
          <w:sz w:val="24"/>
          <w:szCs w:val="24"/>
        </w:rPr>
        <w:t>present</w:t>
      </w:r>
      <w:r w:rsidRPr="00867E90">
        <w:rPr>
          <w:rFonts w:ascii="Calibri" w:hAnsi="Calibri" w:cs="Arial"/>
          <w:b/>
          <w:sz w:val="24"/>
          <w:szCs w:val="24"/>
        </w:rPr>
        <w:t>:</w:t>
      </w:r>
    </w:p>
    <w:p w:rsidR="00F5715B" w:rsidRPr="00867E90" w:rsidRDefault="00F5715B" w:rsidP="00F5715B">
      <w:pPr>
        <w:pStyle w:val="NoSpacing"/>
        <w:rPr>
          <w:rFonts w:ascii="Calibri" w:hAnsi="Calibri" w:cs="Arial"/>
          <w:bCs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Don Bice, </w:t>
      </w:r>
      <w:r w:rsidRPr="00867E90">
        <w:rPr>
          <w:rFonts w:ascii="Calibri" w:hAnsi="Calibri" w:cs="Arial"/>
          <w:i/>
          <w:sz w:val="24"/>
          <w:szCs w:val="24"/>
        </w:rPr>
        <w:t>Associate Director</w:t>
      </w:r>
    </w:p>
    <w:p w:rsidR="00F5715B" w:rsidRDefault="00F5715B" w:rsidP="00F5715B">
      <w:pPr>
        <w:pStyle w:val="NoSpacing"/>
        <w:rPr>
          <w:rFonts w:ascii="Calibri" w:hAnsi="Calibri" w:cs="Arial"/>
          <w:b/>
          <w:sz w:val="24"/>
          <w:szCs w:val="24"/>
        </w:rPr>
      </w:pPr>
    </w:p>
    <w:p w:rsidR="00B35FF8" w:rsidRDefault="00B35FF8" w:rsidP="00F5715B">
      <w:pPr>
        <w:pStyle w:val="NoSpacing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Adviser absent:</w:t>
      </w:r>
    </w:p>
    <w:p w:rsidR="00B35FF8" w:rsidRDefault="00B35FF8" w:rsidP="00F5715B">
      <w:pPr>
        <w:pStyle w:val="NoSpacing"/>
        <w:rPr>
          <w:rFonts w:ascii="Calibri" w:hAnsi="Calibri" w:cs="Arial"/>
          <w:i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Joe Leonard, </w:t>
      </w:r>
      <w:r w:rsidRPr="00B35FF8">
        <w:rPr>
          <w:rFonts w:ascii="Calibri" w:hAnsi="Calibri" w:cs="Arial"/>
          <w:i/>
          <w:sz w:val="24"/>
          <w:szCs w:val="24"/>
        </w:rPr>
        <w:t>Assistant Secretary for Civil Rights</w:t>
      </w:r>
    </w:p>
    <w:p w:rsidR="00B35FF8" w:rsidRPr="00B35FF8" w:rsidRDefault="00B35FF8" w:rsidP="00F5715B">
      <w:pPr>
        <w:pStyle w:val="NoSpacing"/>
        <w:rPr>
          <w:rFonts w:ascii="Calibri" w:hAnsi="Calibri" w:cs="Arial"/>
          <w:sz w:val="24"/>
          <w:szCs w:val="24"/>
        </w:rPr>
      </w:pPr>
    </w:p>
    <w:p w:rsidR="003914CF" w:rsidRPr="00867E90" w:rsidRDefault="008F5BF2" w:rsidP="00F5715B">
      <w:pPr>
        <w:pStyle w:val="NoSpacing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Facilitators </w:t>
      </w:r>
      <w:r w:rsidR="003914CF" w:rsidRPr="00867E90">
        <w:rPr>
          <w:rFonts w:ascii="Calibri" w:hAnsi="Calibri" w:cs="Arial"/>
          <w:b/>
          <w:sz w:val="24"/>
          <w:szCs w:val="24"/>
        </w:rPr>
        <w:t>present:</w:t>
      </w:r>
    </w:p>
    <w:p w:rsidR="003914CF" w:rsidRPr="00867E90" w:rsidRDefault="003914CF" w:rsidP="00F5715B">
      <w:pPr>
        <w:pStyle w:val="NoSpacing"/>
        <w:rPr>
          <w:rFonts w:ascii="Calibri" w:hAnsi="Calibri" w:cs="Arial"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>Patty Moore, Executive Secretary</w:t>
      </w:r>
    </w:p>
    <w:p w:rsidR="003914CF" w:rsidRDefault="005720FB" w:rsidP="00F5715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Kimm Slayton, Facilitator</w:t>
      </w:r>
    </w:p>
    <w:p w:rsidR="005720FB" w:rsidRPr="00867E90" w:rsidRDefault="005720FB" w:rsidP="00F5715B">
      <w:pPr>
        <w:pStyle w:val="NoSpacing"/>
        <w:rPr>
          <w:rFonts w:ascii="Calibri" w:hAnsi="Calibri" w:cs="Arial"/>
          <w:sz w:val="24"/>
          <w:szCs w:val="24"/>
        </w:rPr>
      </w:pPr>
    </w:p>
    <w:p w:rsidR="00F5715B" w:rsidRPr="00867E90" w:rsidRDefault="00F5715B" w:rsidP="00F5715B">
      <w:pPr>
        <w:pStyle w:val="NoSpacing"/>
        <w:rPr>
          <w:rFonts w:ascii="Calibri" w:hAnsi="Calibri" w:cs="Arial"/>
          <w:b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Visitor attending:</w:t>
      </w:r>
    </w:p>
    <w:p w:rsidR="009646E2" w:rsidRDefault="009646E2" w:rsidP="00F5715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Oscar Gonzales, Jr., </w:t>
      </w:r>
      <w:r w:rsidRPr="009646E2">
        <w:rPr>
          <w:rFonts w:ascii="Calibri" w:hAnsi="Calibri" w:cs="Arial"/>
          <w:i/>
          <w:sz w:val="24"/>
          <w:szCs w:val="24"/>
        </w:rPr>
        <w:t>OSEC</w:t>
      </w:r>
    </w:p>
    <w:p w:rsidR="00F5715B" w:rsidRPr="00867E90" w:rsidRDefault="00553EBD" w:rsidP="00F5715B">
      <w:pPr>
        <w:pStyle w:val="NoSpacing"/>
        <w:rPr>
          <w:rFonts w:ascii="Calibri" w:hAnsi="Calibri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William Milton, Jr., </w:t>
      </w:r>
      <w:r w:rsidRPr="00553EBD">
        <w:rPr>
          <w:rFonts w:ascii="Calibri" w:hAnsi="Calibri" w:cs="Arial"/>
          <w:i/>
          <w:sz w:val="24"/>
          <w:szCs w:val="24"/>
        </w:rPr>
        <w:t>OHRM</w:t>
      </w:r>
    </w:p>
    <w:p w:rsidR="003914CF" w:rsidRPr="00867E90" w:rsidRDefault="003914CF" w:rsidP="00F5715B">
      <w:pPr>
        <w:pStyle w:val="NoSpacing"/>
        <w:rPr>
          <w:rFonts w:ascii="Calibri" w:hAnsi="Calibri"/>
          <w:sz w:val="24"/>
          <w:szCs w:val="24"/>
        </w:rPr>
      </w:pPr>
    </w:p>
    <w:p w:rsidR="008F2CFE" w:rsidRPr="00867E90" w:rsidRDefault="00F5715B" w:rsidP="008F2CFE">
      <w:pPr>
        <w:rPr>
          <w:rFonts w:ascii="Calibri" w:hAnsi="Calibri"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Approval of minutes:</w:t>
      </w:r>
      <w:r w:rsidR="003914CF" w:rsidRPr="00867E90">
        <w:rPr>
          <w:rFonts w:ascii="Calibri" w:hAnsi="Calibri" w:cs="Arial"/>
          <w:b/>
          <w:sz w:val="24"/>
          <w:szCs w:val="24"/>
        </w:rPr>
        <w:t xml:space="preserve">  </w:t>
      </w:r>
      <w:r w:rsidR="003914CF" w:rsidRPr="00867E90">
        <w:rPr>
          <w:rFonts w:ascii="Calibri" w:hAnsi="Calibri" w:cs="Arial"/>
          <w:sz w:val="24"/>
          <w:szCs w:val="24"/>
        </w:rPr>
        <w:t>M</w:t>
      </w:r>
      <w:r w:rsidRPr="00867E90">
        <w:rPr>
          <w:rFonts w:ascii="Calibri" w:hAnsi="Calibri"/>
          <w:sz w:val="24"/>
          <w:szCs w:val="24"/>
        </w:rPr>
        <w:t>inutes</w:t>
      </w:r>
      <w:r w:rsidR="00DC4608" w:rsidRPr="00867E90">
        <w:rPr>
          <w:rFonts w:ascii="Calibri" w:hAnsi="Calibri"/>
          <w:sz w:val="24"/>
          <w:szCs w:val="24"/>
        </w:rPr>
        <w:t xml:space="preserve"> from </w:t>
      </w:r>
      <w:r w:rsidR="00553EBD">
        <w:rPr>
          <w:rFonts w:ascii="Calibri" w:hAnsi="Calibri"/>
          <w:sz w:val="24"/>
          <w:szCs w:val="24"/>
        </w:rPr>
        <w:t>April 16</w:t>
      </w:r>
      <w:r w:rsidR="00DC4608" w:rsidRPr="00867E90">
        <w:rPr>
          <w:rFonts w:ascii="Calibri" w:hAnsi="Calibri"/>
          <w:sz w:val="24"/>
          <w:szCs w:val="24"/>
        </w:rPr>
        <w:t>, 2014,</w:t>
      </w:r>
      <w:r w:rsidRPr="00867E90">
        <w:rPr>
          <w:rFonts w:ascii="Calibri" w:hAnsi="Calibri"/>
          <w:sz w:val="24"/>
          <w:szCs w:val="24"/>
        </w:rPr>
        <w:t xml:space="preserve"> approved with</w:t>
      </w:r>
      <w:r w:rsidR="00553EBD">
        <w:rPr>
          <w:rFonts w:ascii="Calibri" w:hAnsi="Calibri"/>
          <w:sz w:val="24"/>
          <w:szCs w:val="24"/>
        </w:rPr>
        <w:t>out</w:t>
      </w:r>
      <w:r w:rsidR="00ED3B70">
        <w:rPr>
          <w:rFonts w:ascii="Calibri" w:hAnsi="Calibri"/>
          <w:sz w:val="24"/>
          <w:szCs w:val="24"/>
        </w:rPr>
        <w:t xml:space="preserve"> </w:t>
      </w:r>
      <w:r w:rsidRPr="00867E90">
        <w:rPr>
          <w:rFonts w:ascii="Calibri" w:hAnsi="Calibri"/>
          <w:sz w:val="24"/>
          <w:szCs w:val="24"/>
        </w:rPr>
        <w:t>modification.</w:t>
      </w:r>
    </w:p>
    <w:p w:rsidR="00F5715B" w:rsidRPr="00867E90" w:rsidRDefault="00F5715B" w:rsidP="008F2CFE">
      <w:pPr>
        <w:rPr>
          <w:rFonts w:ascii="Calibri" w:hAnsi="Calibri"/>
          <w:b/>
          <w:sz w:val="24"/>
          <w:szCs w:val="24"/>
        </w:rPr>
      </w:pPr>
      <w:r w:rsidRPr="00867E90">
        <w:rPr>
          <w:rFonts w:ascii="Calibri" w:hAnsi="Calibri"/>
          <w:b/>
          <w:sz w:val="24"/>
          <w:szCs w:val="24"/>
        </w:rPr>
        <w:t>Business:</w:t>
      </w:r>
    </w:p>
    <w:p w:rsidR="00CB7712" w:rsidRDefault="009861DB" w:rsidP="00B35FF8">
      <w:pPr>
        <w:pStyle w:val="NoSpacing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Krysta Harden, </w:t>
      </w:r>
      <w:r w:rsidR="00674A38">
        <w:rPr>
          <w:rFonts w:ascii="Calibri" w:hAnsi="Calibri"/>
          <w:sz w:val="24"/>
          <w:szCs w:val="24"/>
        </w:rPr>
        <w:t>Chair:</w:t>
      </w:r>
      <w:r w:rsidR="005720FB">
        <w:rPr>
          <w:rFonts w:ascii="Calibri" w:hAnsi="Calibri"/>
          <w:sz w:val="24"/>
          <w:szCs w:val="24"/>
        </w:rPr>
        <w:t xml:space="preserve">  </w:t>
      </w:r>
      <w:r w:rsidR="00B35FF8">
        <w:rPr>
          <w:rFonts w:ascii="Calibri" w:hAnsi="Calibri"/>
          <w:sz w:val="24"/>
          <w:szCs w:val="24"/>
        </w:rPr>
        <w:t>Asked OHRM to address th</w:t>
      </w:r>
      <w:r>
        <w:rPr>
          <w:rFonts w:ascii="Calibri" w:hAnsi="Calibri"/>
          <w:sz w:val="24"/>
          <w:szCs w:val="24"/>
        </w:rPr>
        <w:t xml:space="preserve">e representation of women in </w:t>
      </w:r>
      <w:r w:rsidR="001A7E53">
        <w:rPr>
          <w:rFonts w:ascii="Calibri" w:hAnsi="Calibri"/>
          <w:sz w:val="24"/>
          <w:szCs w:val="24"/>
        </w:rPr>
        <w:t>SES and GS-13 through 15 levels.  Mr. Milton provided a current workforce profile</w:t>
      </w:r>
      <w:r w:rsidR="005F76EE">
        <w:rPr>
          <w:rFonts w:ascii="Calibri" w:hAnsi="Calibri"/>
          <w:sz w:val="24"/>
          <w:szCs w:val="24"/>
        </w:rPr>
        <w:t xml:space="preserve"> that shows </w:t>
      </w:r>
      <w:r w:rsidR="001A7E53">
        <w:rPr>
          <w:rFonts w:ascii="Calibri" w:hAnsi="Calibri"/>
          <w:sz w:val="24"/>
          <w:szCs w:val="24"/>
        </w:rPr>
        <w:t xml:space="preserve">USDA </w:t>
      </w:r>
      <w:r w:rsidR="005F76EE">
        <w:rPr>
          <w:rFonts w:ascii="Calibri" w:hAnsi="Calibri"/>
          <w:sz w:val="24"/>
          <w:szCs w:val="24"/>
        </w:rPr>
        <w:t xml:space="preserve">being above the Government-wide average, and </w:t>
      </w:r>
      <w:r w:rsidR="007C63E6">
        <w:rPr>
          <w:rFonts w:ascii="Calibri" w:hAnsi="Calibri"/>
          <w:sz w:val="24"/>
          <w:szCs w:val="24"/>
        </w:rPr>
        <w:t xml:space="preserve">emphasized that </w:t>
      </w:r>
      <w:r w:rsidR="005F76EE">
        <w:rPr>
          <w:rFonts w:ascii="Calibri" w:hAnsi="Calibri"/>
          <w:sz w:val="24"/>
          <w:szCs w:val="24"/>
        </w:rPr>
        <w:t>USDA is</w:t>
      </w:r>
      <w:r w:rsidR="001A7E53">
        <w:rPr>
          <w:rFonts w:ascii="Calibri" w:hAnsi="Calibri"/>
          <w:sz w:val="24"/>
          <w:szCs w:val="24"/>
        </w:rPr>
        <w:t xml:space="preserve"> one of the best Federal departments</w:t>
      </w:r>
      <w:r w:rsidR="007C63E6">
        <w:rPr>
          <w:rFonts w:ascii="Calibri" w:hAnsi="Calibri"/>
          <w:sz w:val="24"/>
          <w:szCs w:val="24"/>
        </w:rPr>
        <w:t xml:space="preserve"> hiring in these grade levels</w:t>
      </w:r>
      <w:r w:rsidR="001A7E53">
        <w:rPr>
          <w:rFonts w:ascii="Calibri" w:hAnsi="Calibri"/>
          <w:sz w:val="24"/>
          <w:szCs w:val="24"/>
        </w:rPr>
        <w:t>.</w:t>
      </w:r>
      <w:r w:rsidR="008056AC">
        <w:rPr>
          <w:rFonts w:ascii="Calibri" w:hAnsi="Calibri"/>
          <w:sz w:val="24"/>
          <w:szCs w:val="24"/>
        </w:rPr>
        <w:t xml:space="preserve"> </w:t>
      </w:r>
    </w:p>
    <w:p w:rsidR="00E35A43" w:rsidRPr="00CB7712" w:rsidRDefault="00CB7712" w:rsidP="00CB7712">
      <w:pPr>
        <w:pStyle w:val="NoSpacing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William Milton:  Discussed</w:t>
      </w:r>
      <w:r w:rsidR="00DC2FD3">
        <w:rPr>
          <w:rFonts w:ascii="Calibri" w:hAnsi="Calibri"/>
          <w:sz w:val="24"/>
          <w:szCs w:val="24"/>
        </w:rPr>
        <w:t xml:space="preserve"> </w:t>
      </w:r>
      <w:r w:rsidR="00AB4BDB" w:rsidRPr="00CB7712">
        <w:rPr>
          <w:rFonts w:ascii="Calibri" w:hAnsi="Calibri"/>
          <w:sz w:val="24"/>
          <w:szCs w:val="24"/>
        </w:rPr>
        <w:t xml:space="preserve">concern </w:t>
      </w:r>
      <w:r w:rsidR="007C63E6" w:rsidRPr="00CB7712">
        <w:rPr>
          <w:rFonts w:ascii="Calibri" w:hAnsi="Calibri"/>
          <w:sz w:val="24"/>
          <w:szCs w:val="24"/>
        </w:rPr>
        <w:t xml:space="preserve">with ERI and RNO </w:t>
      </w:r>
      <w:r w:rsidR="00AB4BDB" w:rsidRPr="00CB7712">
        <w:rPr>
          <w:rFonts w:ascii="Calibri" w:hAnsi="Calibri"/>
          <w:sz w:val="24"/>
          <w:szCs w:val="24"/>
        </w:rPr>
        <w:t xml:space="preserve">errors </w:t>
      </w:r>
      <w:r w:rsidR="007C63E6" w:rsidRPr="00CB7712">
        <w:rPr>
          <w:rFonts w:ascii="Calibri" w:hAnsi="Calibri"/>
          <w:sz w:val="24"/>
          <w:szCs w:val="24"/>
        </w:rPr>
        <w:t xml:space="preserve">of the </w:t>
      </w:r>
      <w:r w:rsidR="00AB4BDB" w:rsidRPr="00CB7712">
        <w:rPr>
          <w:rFonts w:ascii="Calibri" w:hAnsi="Calibri"/>
          <w:sz w:val="24"/>
          <w:szCs w:val="24"/>
        </w:rPr>
        <w:t xml:space="preserve">SES </w:t>
      </w:r>
      <w:r w:rsidR="007C63E6" w:rsidRPr="00CB7712">
        <w:rPr>
          <w:rFonts w:ascii="Calibri" w:hAnsi="Calibri"/>
          <w:sz w:val="24"/>
          <w:szCs w:val="24"/>
        </w:rPr>
        <w:t xml:space="preserve">workforce </w:t>
      </w:r>
      <w:r w:rsidR="005F76EE" w:rsidRPr="00CB7712">
        <w:rPr>
          <w:rFonts w:ascii="Calibri" w:hAnsi="Calibri"/>
          <w:sz w:val="24"/>
          <w:szCs w:val="24"/>
        </w:rPr>
        <w:t>that</w:t>
      </w:r>
      <w:r w:rsidR="00AB4BDB" w:rsidRPr="00CB7712">
        <w:rPr>
          <w:rFonts w:ascii="Calibri" w:hAnsi="Calibri"/>
          <w:sz w:val="24"/>
          <w:szCs w:val="24"/>
        </w:rPr>
        <w:t xml:space="preserve"> </w:t>
      </w:r>
      <w:r w:rsidR="007C63E6" w:rsidRPr="00CB7712">
        <w:rPr>
          <w:rFonts w:ascii="Calibri" w:hAnsi="Calibri"/>
          <w:sz w:val="24"/>
          <w:szCs w:val="24"/>
        </w:rPr>
        <w:t>may be</w:t>
      </w:r>
      <w:r w:rsidR="00AB4BDB" w:rsidRPr="00CB7712">
        <w:rPr>
          <w:rFonts w:ascii="Calibri" w:hAnsi="Calibri"/>
          <w:sz w:val="24"/>
          <w:szCs w:val="24"/>
        </w:rPr>
        <w:t xml:space="preserve"> negatively impacting the percentages</w:t>
      </w:r>
      <w:r w:rsidR="002B1476">
        <w:rPr>
          <w:rFonts w:ascii="Calibri" w:hAnsi="Calibri"/>
          <w:sz w:val="24"/>
          <w:szCs w:val="24"/>
        </w:rPr>
        <w:t xml:space="preserve"> of</w:t>
      </w:r>
      <w:r w:rsidR="00AB4BDB" w:rsidRPr="00CB7712">
        <w:rPr>
          <w:rFonts w:ascii="Calibri" w:hAnsi="Calibri"/>
          <w:sz w:val="24"/>
          <w:szCs w:val="24"/>
        </w:rPr>
        <w:t xml:space="preserve"> Hispanics and Asians.</w:t>
      </w:r>
      <w:r w:rsidR="007C63E6" w:rsidRPr="00CB7712">
        <w:rPr>
          <w:rFonts w:ascii="Calibri" w:hAnsi="Calibri"/>
          <w:sz w:val="24"/>
          <w:szCs w:val="24"/>
        </w:rPr>
        <w:t xml:space="preserve">  </w:t>
      </w:r>
      <w:r w:rsidR="00AB4BDB" w:rsidRPr="00CB7712">
        <w:rPr>
          <w:rFonts w:ascii="Calibri" w:hAnsi="Calibri"/>
          <w:sz w:val="24"/>
          <w:szCs w:val="24"/>
        </w:rPr>
        <w:t>He requested the Agency Head</w:t>
      </w:r>
      <w:r w:rsidR="00E34526" w:rsidRPr="00CB7712">
        <w:rPr>
          <w:rFonts w:ascii="Calibri" w:hAnsi="Calibri"/>
          <w:sz w:val="24"/>
          <w:szCs w:val="24"/>
        </w:rPr>
        <w:t xml:space="preserve">s to inform their SES employees </w:t>
      </w:r>
      <w:r w:rsidR="002B1476">
        <w:rPr>
          <w:rFonts w:ascii="Calibri" w:hAnsi="Calibri"/>
          <w:sz w:val="24"/>
          <w:szCs w:val="24"/>
        </w:rPr>
        <w:t xml:space="preserve">especially </w:t>
      </w:r>
      <w:r w:rsidR="00E34526" w:rsidRPr="00CB7712">
        <w:rPr>
          <w:rFonts w:ascii="Calibri" w:hAnsi="Calibri"/>
          <w:sz w:val="24"/>
          <w:szCs w:val="24"/>
        </w:rPr>
        <w:t xml:space="preserve">since </w:t>
      </w:r>
      <w:r w:rsidR="002B1476">
        <w:rPr>
          <w:rFonts w:ascii="Calibri" w:hAnsi="Calibri"/>
          <w:sz w:val="24"/>
          <w:szCs w:val="24"/>
        </w:rPr>
        <w:t xml:space="preserve">it </w:t>
      </w:r>
      <w:r w:rsidR="00E34526" w:rsidRPr="00CB7712">
        <w:rPr>
          <w:rFonts w:ascii="Calibri" w:hAnsi="Calibri"/>
          <w:sz w:val="24"/>
          <w:szCs w:val="24"/>
        </w:rPr>
        <w:t xml:space="preserve">is mandated by </w:t>
      </w:r>
      <w:r w:rsidR="002B1476">
        <w:rPr>
          <w:rFonts w:ascii="Calibri" w:hAnsi="Calibri"/>
          <w:sz w:val="24"/>
          <w:szCs w:val="24"/>
        </w:rPr>
        <w:t>an</w:t>
      </w:r>
      <w:r w:rsidR="00E34526" w:rsidRPr="00CB7712">
        <w:rPr>
          <w:rFonts w:ascii="Calibri" w:hAnsi="Calibri"/>
          <w:sz w:val="24"/>
          <w:szCs w:val="24"/>
        </w:rPr>
        <w:t xml:space="preserve"> EEOC directive.</w:t>
      </w:r>
      <w:r w:rsidR="00B35FF8">
        <w:rPr>
          <w:rFonts w:ascii="Calibri" w:hAnsi="Calibri"/>
          <w:sz w:val="24"/>
          <w:szCs w:val="24"/>
        </w:rPr>
        <w:t xml:space="preserve">  Correction of this in the NFC system would improve the percentages.</w:t>
      </w:r>
    </w:p>
    <w:p w:rsidR="00B639CB" w:rsidRDefault="00A6078A" w:rsidP="00252C68">
      <w:pPr>
        <w:pStyle w:val="NoSpacing"/>
        <w:numPr>
          <w:ilvl w:val="1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 xml:space="preserve">Recommendation:  </w:t>
      </w:r>
      <w:r w:rsidR="00AB4BDB">
        <w:rPr>
          <w:rFonts w:ascii="Calibri" w:hAnsi="Calibri"/>
          <w:sz w:val="24"/>
          <w:szCs w:val="24"/>
        </w:rPr>
        <w:t>The Chair re</w:t>
      </w:r>
      <w:r w:rsidR="007C63E6">
        <w:rPr>
          <w:rFonts w:ascii="Calibri" w:hAnsi="Calibri"/>
          <w:sz w:val="24"/>
          <w:szCs w:val="24"/>
        </w:rPr>
        <w:t>quested</w:t>
      </w:r>
      <w:r w:rsidR="00AB4BDB">
        <w:rPr>
          <w:rFonts w:ascii="Calibri" w:hAnsi="Calibri"/>
          <w:sz w:val="24"/>
          <w:szCs w:val="24"/>
        </w:rPr>
        <w:t xml:space="preserve"> </w:t>
      </w:r>
      <w:r w:rsidR="00DC2FD3">
        <w:rPr>
          <w:rFonts w:ascii="Calibri" w:hAnsi="Calibri"/>
          <w:sz w:val="24"/>
          <w:szCs w:val="24"/>
        </w:rPr>
        <w:t xml:space="preserve">that he </w:t>
      </w:r>
      <w:r w:rsidR="00AB4BDB">
        <w:rPr>
          <w:rFonts w:ascii="Calibri" w:hAnsi="Calibri"/>
          <w:sz w:val="24"/>
          <w:szCs w:val="24"/>
        </w:rPr>
        <w:t xml:space="preserve">and </w:t>
      </w:r>
      <w:r w:rsidR="00252C68">
        <w:rPr>
          <w:rFonts w:ascii="Calibri" w:hAnsi="Calibri"/>
          <w:sz w:val="24"/>
          <w:szCs w:val="24"/>
        </w:rPr>
        <w:t>Oscar Gonzales</w:t>
      </w:r>
      <w:r w:rsidR="007C63E6">
        <w:rPr>
          <w:rFonts w:ascii="Calibri" w:hAnsi="Calibri"/>
          <w:sz w:val="24"/>
          <w:szCs w:val="24"/>
        </w:rPr>
        <w:t xml:space="preserve"> explain</w:t>
      </w:r>
      <w:r w:rsidR="00AB4BDB">
        <w:rPr>
          <w:rFonts w:ascii="Calibri" w:hAnsi="Calibri"/>
          <w:sz w:val="24"/>
          <w:szCs w:val="24"/>
        </w:rPr>
        <w:t xml:space="preserve"> the importance of correcting th</w:t>
      </w:r>
      <w:r w:rsidR="007C63E6">
        <w:rPr>
          <w:rFonts w:ascii="Calibri" w:hAnsi="Calibri"/>
          <w:sz w:val="24"/>
          <w:szCs w:val="24"/>
        </w:rPr>
        <w:t>is</w:t>
      </w:r>
      <w:r w:rsidR="00AB4BDB">
        <w:rPr>
          <w:rFonts w:ascii="Calibri" w:hAnsi="Calibri"/>
          <w:sz w:val="24"/>
          <w:szCs w:val="24"/>
        </w:rPr>
        <w:t xml:space="preserve"> information at the next Agency Heads meeting.  Patty Moore offered </w:t>
      </w:r>
      <w:r w:rsidR="00E34526">
        <w:rPr>
          <w:rFonts w:ascii="Calibri" w:hAnsi="Calibri"/>
          <w:sz w:val="24"/>
          <w:szCs w:val="24"/>
        </w:rPr>
        <w:t>ERMD’s</w:t>
      </w:r>
      <w:r w:rsidR="00AB4BDB">
        <w:rPr>
          <w:rFonts w:ascii="Calibri" w:hAnsi="Calibri"/>
          <w:sz w:val="24"/>
          <w:szCs w:val="24"/>
        </w:rPr>
        <w:t xml:space="preserve"> assistance </w:t>
      </w:r>
      <w:r w:rsidR="008056AC">
        <w:rPr>
          <w:rFonts w:ascii="Calibri" w:hAnsi="Calibri"/>
          <w:sz w:val="24"/>
          <w:szCs w:val="24"/>
        </w:rPr>
        <w:t xml:space="preserve">if anyone experiences problems with correcting their ERI or RNO </w:t>
      </w:r>
      <w:r w:rsidR="00AB4BDB">
        <w:rPr>
          <w:rFonts w:ascii="Calibri" w:hAnsi="Calibri"/>
          <w:sz w:val="24"/>
          <w:szCs w:val="24"/>
        </w:rPr>
        <w:t>information</w:t>
      </w:r>
      <w:r w:rsidR="00E34526">
        <w:rPr>
          <w:rFonts w:ascii="Calibri" w:hAnsi="Calibri"/>
          <w:sz w:val="24"/>
          <w:szCs w:val="24"/>
        </w:rPr>
        <w:t xml:space="preserve"> </w:t>
      </w:r>
      <w:r w:rsidR="008056AC">
        <w:rPr>
          <w:rFonts w:ascii="Calibri" w:hAnsi="Calibri"/>
          <w:sz w:val="24"/>
          <w:szCs w:val="24"/>
        </w:rPr>
        <w:t xml:space="preserve">through the </w:t>
      </w:r>
      <w:r w:rsidR="00E34526">
        <w:rPr>
          <w:rFonts w:ascii="Calibri" w:hAnsi="Calibri"/>
          <w:sz w:val="24"/>
          <w:szCs w:val="24"/>
        </w:rPr>
        <w:t>Employee Personal Page (EPP)</w:t>
      </w:r>
      <w:r w:rsidR="00AB4BDB">
        <w:rPr>
          <w:rFonts w:ascii="Calibri" w:hAnsi="Calibri"/>
          <w:sz w:val="24"/>
          <w:szCs w:val="24"/>
        </w:rPr>
        <w:t>.</w:t>
      </w:r>
      <w:r w:rsidR="00CB121C" w:rsidRPr="00867E90">
        <w:rPr>
          <w:rFonts w:ascii="Calibri" w:hAnsi="Calibri"/>
          <w:sz w:val="24"/>
          <w:szCs w:val="24"/>
        </w:rPr>
        <w:t xml:space="preserve"> </w:t>
      </w:r>
    </w:p>
    <w:p w:rsidR="00B70EC5" w:rsidRDefault="004174C5" w:rsidP="0028116A">
      <w:pPr>
        <w:pStyle w:val="NoSpacing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William Milton:  </w:t>
      </w:r>
      <w:r w:rsidR="00743037">
        <w:rPr>
          <w:rFonts w:ascii="Calibri" w:hAnsi="Calibri"/>
          <w:sz w:val="24"/>
          <w:szCs w:val="24"/>
        </w:rPr>
        <w:t xml:space="preserve">Informed the group of some issues with </w:t>
      </w:r>
      <w:r w:rsidR="00B70EC5">
        <w:rPr>
          <w:rFonts w:ascii="Calibri" w:hAnsi="Calibri"/>
          <w:sz w:val="24"/>
          <w:szCs w:val="24"/>
        </w:rPr>
        <w:t xml:space="preserve">SES CDP </w:t>
      </w:r>
      <w:r w:rsidR="00743037">
        <w:rPr>
          <w:rFonts w:ascii="Calibri" w:hAnsi="Calibri"/>
          <w:sz w:val="24"/>
          <w:szCs w:val="24"/>
        </w:rPr>
        <w:t>packages being returned by OPM, particularly for certifying their ECQ’s.  He explained</w:t>
      </w:r>
      <w:r w:rsidR="00D26F24">
        <w:rPr>
          <w:rFonts w:ascii="Calibri" w:hAnsi="Calibri"/>
          <w:sz w:val="24"/>
          <w:szCs w:val="24"/>
        </w:rPr>
        <w:t xml:space="preserve"> </w:t>
      </w:r>
      <w:r w:rsidR="00743037">
        <w:rPr>
          <w:rFonts w:ascii="Calibri" w:hAnsi="Calibri"/>
          <w:sz w:val="24"/>
          <w:szCs w:val="24"/>
        </w:rPr>
        <w:t xml:space="preserve">the </w:t>
      </w:r>
      <w:r w:rsidR="002B1476">
        <w:rPr>
          <w:rFonts w:ascii="Calibri" w:hAnsi="Calibri"/>
          <w:sz w:val="24"/>
          <w:szCs w:val="24"/>
        </w:rPr>
        <w:t xml:space="preserve">reason for SES CDP packages being returned more often is the </w:t>
      </w:r>
      <w:r w:rsidR="00743037">
        <w:rPr>
          <w:rFonts w:ascii="Calibri" w:hAnsi="Calibri"/>
          <w:sz w:val="24"/>
          <w:szCs w:val="24"/>
        </w:rPr>
        <w:t>QRB’s</w:t>
      </w:r>
      <w:r w:rsidR="00D26F24">
        <w:rPr>
          <w:rFonts w:ascii="Calibri" w:hAnsi="Calibri"/>
          <w:sz w:val="24"/>
          <w:szCs w:val="24"/>
        </w:rPr>
        <w:t xml:space="preserve"> end-to-end </w:t>
      </w:r>
      <w:r w:rsidR="00743037">
        <w:rPr>
          <w:rFonts w:ascii="Calibri" w:hAnsi="Calibri"/>
          <w:sz w:val="24"/>
          <w:szCs w:val="24"/>
        </w:rPr>
        <w:t>review of these packages</w:t>
      </w:r>
      <w:r w:rsidR="00D26F24">
        <w:rPr>
          <w:rFonts w:ascii="Calibri" w:hAnsi="Calibri"/>
          <w:sz w:val="24"/>
          <w:szCs w:val="24"/>
        </w:rPr>
        <w:t xml:space="preserve"> </w:t>
      </w:r>
      <w:r w:rsidR="002B1476">
        <w:rPr>
          <w:rFonts w:ascii="Calibri" w:hAnsi="Calibri"/>
          <w:sz w:val="24"/>
          <w:szCs w:val="24"/>
        </w:rPr>
        <w:t xml:space="preserve">has become </w:t>
      </w:r>
      <w:r w:rsidR="00D26F24">
        <w:rPr>
          <w:rFonts w:ascii="Calibri" w:hAnsi="Calibri"/>
          <w:sz w:val="24"/>
          <w:szCs w:val="24"/>
        </w:rPr>
        <w:t xml:space="preserve">tougher </w:t>
      </w:r>
      <w:r w:rsidR="00743037">
        <w:rPr>
          <w:rFonts w:ascii="Calibri" w:hAnsi="Calibri"/>
          <w:sz w:val="24"/>
          <w:szCs w:val="24"/>
        </w:rPr>
        <w:t xml:space="preserve">and extremely thorough.  </w:t>
      </w:r>
    </w:p>
    <w:p w:rsidR="006322E4" w:rsidRPr="006322E4" w:rsidRDefault="00B70EC5" w:rsidP="006322E4">
      <w:pPr>
        <w:pStyle w:val="NoSpacing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Recommendation:  To establish a policy </w:t>
      </w:r>
      <w:r w:rsidR="00D26F24">
        <w:rPr>
          <w:rFonts w:ascii="Calibri" w:hAnsi="Calibri"/>
          <w:sz w:val="24"/>
          <w:szCs w:val="24"/>
        </w:rPr>
        <w:t xml:space="preserve">that will include criteria </w:t>
      </w:r>
      <w:r>
        <w:rPr>
          <w:rFonts w:ascii="Calibri" w:hAnsi="Calibri"/>
          <w:sz w:val="24"/>
          <w:szCs w:val="24"/>
        </w:rPr>
        <w:t xml:space="preserve">for </w:t>
      </w:r>
      <w:r w:rsidR="006322E4">
        <w:rPr>
          <w:rFonts w:ascii="Calibri" w:hAnsi="Calibri"/>
          <w:sz w:val="24"/>
          <w:szCs w:val="24"/>
        </w:rPr>
        <w:t xml:space="preserve">disapproving </w:t>
      </w:r>
      <w:r>
        <w:rPr>
          <w:rFonts w:ascii="Calibri" w:hAnsi="Calibri"/>
          <w:sz w:val="24"/>
          <w:szCs w:val="24"/>
        </w:rPr>
        <w:t>SES CDP packages that</w:t>
      </w:r>
      <w:r w:rsidR="006322E4">
        <w:rPr>
          <w:rFonts w:ascii="Calibri" w:hAnsi="Calibri"/>
          <w:sz w:val="24"/>
          <w:szCs w:val="24"/>
        </w:rPr>
        <w:t xml:space="preserve"> </w:t>
      </w:r>
      <w:r w:rsidR="00D26F24">
        <w:rPr>
          <w:rFonts w:ascii="Calibri" w:hAnsi="Calibri"/>
          <w:sz w:val="24"/>
          <w:szCs w:val="24"/>
        </w:rPr>
        <w:t xml:space="preserve">have </w:t>
      </w:r>
      <w:r w:rsidR="006322E4">
        <w:rPr>
          <w:rFonts w:ascii="Calibri" w:hAnsi="Calibri"/>
          <w:sz w:val="24"/>
          <w:szCs w:val="24"/>
        </w:rPr>
        <w:t xml:space="preserve">been returned by OPM more than once.  </w:t>
      </w:r>
      <w:r w:rsidR="00D26F24">
        <w:rPr>
          <w:rFonts w:ascii="Calibri" w:hAnsi="Calibri"/>
          <w:sz w:val="24"/>
          <w:szCs w:val="24"/>
        </w:rPr>
        <w:t xml:space="preserve">Other recommendations include having </w:t>
      </w:r>
      <w:r w:rsidR="006322E4">
        <w:rPr>
          <w:rFonts w:ascii="Calibri" w:hAnsi="Calibri"/>
          <w:sz w:val="24"/>
          <w:szCs w:val="24"/>
        </w:rPr>
        <w:t xml:space="preserve">the mentor take </w:t>
      </w:r>
      <w:r w:rsidR="00D26F24">
        <w:rPr>
          <w:rFonts w:ascii="Calibri" w:hAnsi="Calibri"/>
          <w:sz w:val="24"/>
          <w:szCs w:val="24"/>
        </w:rPr>
        <w:t xml:space="preserve">on </w:t>
      </w:r>
      <w:r w:rsidR="006322E4">
        <w:rPr>
          <w:rFonts w:ascii="Calibri" w:hAnsi="Calibri"/>
          <w:sz w:val="24"/>
          <w:szCs w:val="24"/>
        </w:rPr>
        <w:t xml:space="preserve">a more proactive </w:t>
      </w:r>
      <w:r w:rsidR="00D26F24">
        <w:rPr>
          <w:rFonts w:ascii="Calibri" w:hAnsi="Calibri"/>
          <w:sz w:val="24"/>
          <w:szCs w:val="24"/>
        </w:rPr>
        <w:t>role, to</w:t>
      </w:r>
      <w:r w:rsidR="006322E4">
        <w:rPr>
          <w:rFonts w:ascii="Calibri" w:hAnsi="Calibri"/>
          <w:sz w:val="24"/>
          <w:szCs w:val="24"/>
        </w:rPr>
        <w:t xml:space="preserve"> meet with them as a group, require the mentor to review the package</w:t>
      </w:r>
      <w:r w:rsidR="00D26F24">
        <w:rPr>
          <w:rFonts w:ascii="Calibri" w:hAnsi="Calibri"/>
          <w:sz w:val="24"/>
          <w:szCs w:val="24"/>
        </w:rPr>
        <w:t xml:space="preserve"> before submitting to OPM</w:t>
      </w:r>
      <w:r w:rsidR="006322E4">
        <w:rPr>
          <w:rFonts w:ascii="Calibri" w:hAnsi="Calibri"/>
          <w:sz w:val="24"/>
          <w:szCs w:val="24"/>
        </w:rPr>
        <w:t xml:space="preserve">, and </w:t>
      </w:r>
      <w:r w:rsidR="00D26F24">
        <w:rPr>
          <w:rFonts w:ascii="Calibri" w:hAnsi="Calibri"/>
          <w:sz w:val="24"/>
          <w:szCs w:val="24"/>
        </w:rPr>
        <w:t>having the mentor</w:t>
      </w:r>
      <w:r w:rsidR="006322E4">
        <w:rPr>
          <w:rFonts w:ascii="Calibri" w:hAnsi="Calibri"/>
          <w:sz w:val="24"/>
          <w:szCs w:val="24"/>
        </w:rPr>
        <w:t xml:space="preserve"> write a letter of recommendation for the </w:t>
      </w:r>
      <w:r w:rsidR="00D26F24">
        <w:rPr>
          <w:rFonts w:ascii="Calibri" w:hAnsi="Calibri"/>
          <w:sz w:val="24"/>
          <w:szCs w:val="24"/>
        </w:rPr>
        <w:t xml:space="preserve">SES </w:t>
      </w:r>
      <w:r w:rsidR="006322E4">
        <w:rPr>
          <w:rFonts w:ascii="Calibri" w:hAnsi="Calibri"/>
          <w:sz w:val="24"/>
          <w:szCs w:val="24"/>
        </w:rPr>
        <w:t>CDP candidate.</w:t>
      </w:r>
    </w:p>
    <w:p w:rsidR="0075167B" w:rsidRDefault="006322E4" w:rsidP="0075167B">
      <w:pPr>
        <w:pStyle w:val="NoSpacing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6322E4">
        <w:rPr>
          <w:rFonts w:ascii="Calibri" w:hAnsi="Calibri"/>
          <w:sz w:val="24"/>
          <w:szCs w:val="24"/>
        </w:rPr>
        <w:t>Action:</w:t>
      </w:r>
      <w:r>
        <w:rPr>
          <w:rFonts w:ascii="Calibri" w:hAnsi="Calibri"/>
          <w:sz w:val="24"/>
          <w:szCs w:val="24"/>
        </w:rPr>
        <w:t xml:space="preserve">  </w:t>
      </w:r>
      <w:r w:rsidR="002B1476">
        <w:rPr>
          <w:rFonts w:ascii="Calibri" w:hAnsi="Calibri"/>
          <w:sz w:val="24"/>
          <w:szCs w:val="24"/>
        </w:rPr>
        <w:t>USDA’s</w:t>
      </w:r>
      <w:r>
        <w:rPr>
          <w:rFonts w:ascii="Calibri" w:hAnsi="Calibri"/>
          <w:sz w:val="24"/>
          <w:szCs w:val="24"/>
        </w:rPr>
        <w:t xml:space="preserve"> Virtual University will develop </w:t>
      </w:r>
      <w:r w:rsidR="00D26F24">
        <w:rPr>
          <w:rFonts w:ascii="Calibri" w:hAnsi="Calibri"/>
          <w:sz w:val="24"/>
          <w:szCs w:val="24"/>
        </w:rPr>
        <w:t>this policy to</w:t>
      </w:r>
      <w:r>
        <w:rPr>
          <w:rFonts w:ascii="Calibri" w:hAnsi="Calibri"/>
          <w:sz w:val="24"/>
          <w:szCs w:val="24"/>
        </w:rPr>
        <w:t xml:space="preserve"> address these recommendations.</w:t>
      </w:r>
    </w:p>
    <w:p w:rsidR="0075167B" w:rsidRDefault="0075167B" w:rsidP="0075167B">
      <w:pPr>
        <w:pStyle w:val="NoSpacing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Krysta Harden, Chair:  Asked when the next SES forum is scheduled.  Mr. Milton mentioned that Max </w:t>
      </w:r>
      <w:r w:rsidR="00B00BDA">
        <w:rPr>
          <w:rFonts w:ascii="Calibri" w:hAnsi="Calibri"/>
          <w:sz w:val="24"/>
          <w:szCs w:val="24"/>
        </w:rPr>
        <w:t>Finberg</w:t>
      </w:r>
      <w:r>
        <w:rPr>
          <w:rFonts w:ascii="Calibri" w:hAnsi="Calibri"/>
          <w:sz w:val="24"/>
          <w:szCs w:val="24"/>
        </w:rPr>
        <w:t xml:space="preserve"> was looking at the end of FY 2014.  He also informed the group that the </w:t>
      </w:r>
      <w:r w:rsidR="00B00BDA">
        <w:rPr>
          <w:rFonts w:ascii="Calibri" w:hAnsi="Calibri"/>
          <w:sz w:val="24"/>
          <w:szCs w:val="24"/>
        </w:rPr>
        <w:t>“USDA Human Capital Management Infrastructure for Preparing Future Leaders” document</w:t>
      </w:r>
      <w:r>
        <w:rPr>
          <w:rFonts w:ascii="Calibri" w:hAnsi="Calibri"/>
          <w:sz w:val="24"/>
          <w:szCs w:val="24"/>
        </w:rPr>
        <w:t xml:space="preserve"> will be included with </w:t>
      </w:r>
      <w:r w:rsidR="00B00BDA">
        <w:rPr>
          <w:rFonts w:ascii="Calibri" w:hAnsi="Calibri"/>
          <w:sz w:val="24"/>
          <w:szCs w:val="24"/>
        </w:rPr>
        <w:t xml:space="preserve">USDA’s </w:t>
      </w:r>
      <w:r>
        <w:rPr>
          <w:rFonts w:ascii="Calibri" w:hAnsi="Calibri"/>
          <w:sz w:val="24"/>
          <w:szCs w:val="24"/>
        </w:rPr>
        <w:t xml:space="preserve">Human Capital Plan.  </w:t>
      </w:r>
    </w:p>
    <w:p w:rsidR="005F76EE" w:rsidRDefault="0075167B" w:rsidP="0075167B">
      <w:pPr>
        <w:pStyle w:val="NoSpacing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William Milton:  He encouraged the group to market their agencies’ accomplishments to employees, </w:t>
      </w:r>
      <w:r w:rsidR="00B00BDA">
        <w:rPr>
          <w:rFonts w:ascii="Calibri" w:hAnsi="Calibri"/>
          <w:sz w:val="24"/>
          <w:szCs w:val="24"/>
        </w:rPr>
        <w:t xml:space="preserve">and for the </w:t>
      </w:r>
      <w:r>
        <w:rPr>
          <w:rFonts w:ascii="Calibri" w:hAnsi="Calibri"/>
          <w:sz w:val="24"/>
          <w:szCs w:val="24"/>
        </w:rPr>
        <w:t>SES to echo the Secretary’</w:t>
      </w:r>
      <w:r w:rsidR="00B00BDA">
        <w:rPr>
          <w:rFonts w:ascii="Calibri" w:hAnsi="Calibri"/>
          <w:sz w:val="24"/>
          <w:szCs w:val="24"/>
        </w:rPr>
        <w:t>s Friday email messages</w:t>
      </w:r>
      <w:r>
        <w:rPr>
          <w:rFonts w:ascii="Calibri" w:hAnsi="Calibri"/>
          <w:sz w:val="24"/>
          <w:szCs w:val="24"/>
        </w:rPr>
        <w:t xml:space="preserve"> so they will resonate with the workforce.  </w:t>
      </w:r>
      <w:r w:rsidR="005F76EE">
        <w:rPr>
          <w:rFonts w:ascii="Calibri" w:hAnsi="Calibri"/>
          <w:sz w:val="24"/>
          <w:szCs w:val="24"/>
        </w:rPr>
        <w:t xml:space="preserve">  </w:t>
      </w:r>
    </w:p>
    <w:p w:rsidR="006322E4" w:rsidRPr="00B00BDA" w:rsidRDefault="005F76EE" w:rsidP="006322E4">
      <w:pPr>
        <w:pStyle w:val="NoSpacing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B00BDA">
        <w:rPr>
          <w:rFonts w:ascii="Calibri" w:hAnsi="Calibri"/>
          <w:sz w:val="24"/>
          <w:szCs w:val="24"/>
        </w:rPr>
        <w:t xml:space="preserve">Recommendation:  The Chair </w:t>
      </w:r>
      <w:r w:rsidR="00B00BDA">
        <w:rPr>
          <w:rFonts w:ascii="Calibri" w:hAnsi="Calibri"/>
          <w:sz w:val="24"/>
          <w:szCs w:val="24"/>
        </w:rPr>
        <w:t xml:space="preserve">also </w:t>
      </w:r>
      <w:r w:rsidRPr="00B00BDA">
        <w:rPr>
          <w:rFonts w:ascii="Calibri" w:hAnsi="Calibri"/>
          <w:sz w:val="24"/>
          <w:szCs w:val="24"/>
        </w:rPr>
        <w:t>recommended communicat</w:t>
      </w:r>
      <w:r w:rsidR="00B00BDA">
        <w:rPr>
          <w:rFonts w:ascii="Calibri" w:hAnsi="Calibri"/>
          <w:sz w:val="24"/>
          <w:szCs w:val="24"/>
        </w:rPr>
        <w:t>ing</w:t>
      </w:r>
      <w:r w:rsidR="00B00BDA" w:rsidRPr="00B00BDA">
        <w:rPr>
          <w:rFonts w:ascii="Calibri" w:hAnsi="Calibri"/>
          <w:sz w:val="24"/>
          <w:szCs w:val="24"/>
        </w:rPr>
        <w:t xml:space="preserve"> this</w:t>
      </w:r>
      <w:r w:rsidRPr="00B00BDA">
        <w:rPr>
          <w:rFonts w:ascii="Calibri" w:hAnsi="Calibri"/>
          <w:sz w:val="24"/>
          <w:szCs w:val="24"/>
        </w:rPr>
        <w:t xml:space="preserve"> with the Subcabinet and Agency Head officials</w:t>
      </w:r>
      <w:r w:rsidR="00B00BDA">
        <w:rPr>
          <w:rFonts w:ascii="Calibri" w:hAnsi="Calibri"/>
          <w:sz w:val="24"/>
          <w:szCs w:val="24"/>
        </w:rPr>
        <w:t xml:space="preserve"> and providing USDA’s benchmarks to compare with other Federal departments.</w:t>
      </w:r>
    </w:p>
    <w:p w:rsidR="006322E4" w:rsidRDefault="006322E4" w:rsidP="006322E4">
      <w:pPr>
        <w:pStyle w:val="NoSpacing"/>
        <w:rPr>
          <w:rFonts w:ascii="Calibri" w:hAnsi="Calibri"/>
          <w:sz w:val="24"/>
          <w:szCs w:val="24"/>
        </w:rPr>
      </w:pPr>
    </w:p>
    <w:p w:rsidR="008A64AB" w:rsidRPr="0028116A" w:rsidRDefault="006322E4" w:rsidP="006322E4">
      <w:pPr>
        <w:pStyle w:val="NoSpacing"/>
        <w:rPr>
          <w:rFonts w:ascii="Calibri" w:hAnsi="Calibri"/>
        </w:rPr>
      </w:pPr>
      <w:r w:rsidRPr="0028116A">
        <w:rPr>
          <w:rFonts w:ascii="Calibri" w:hAnsi="Calibri"/>
          <w:sz w:val="24"/>
          <w:szCs w:val="24"/>
        </w:rPr>
        <w:t xml:space="preserve"> </w:t>
      </w:r>
      <w:r w:rsidR="00FC6CE4" w:rsidRPr="0028116A">
        <w:rPr>
          <w:rFonts w:ascii="Calibri" w:hAnsi="Calibri"/>
          <w:sz w:val="24"/>
          <w:szCs w:val="24"/>
        </w:rPr>
        <w:t xml:space="preserve">Meeting adjourned at </w:t>
      </w:r>
      <w:r w:rsidR="00C158DA" w:rsidRPr="0028116A">
        <w:rPr>
          <w:rFonts w:ascii="Calibri" w:hAnsi="Calibri"/>
          <w:sz w:val="24"/>
          <w:szCs w:val="24"/>
        </w:rPr>
        <w:t>2:</w:t>
      </w:r>
      <w:r w:rsidR="002D467C">
        <w:rPr>
          <w:rFonts w:ascii="Calibri" w:hAnsi="Calibri"/>
          <w:sz w:val="24"/>
          <w:szCs w:val="24"/>
        </w:rPr>
        <w:t>23</w:t>
      </w:r>
      <w:r w:rsidR="009C2C97" w:rsidRPr="0028116A">
        <w:rPr>
          <w:rFonts w:ascii="Calibri" w:hAnsi="Calibri"/>
          <w:sz w:val="24"/>
          <w:szCs w:val="24"/>
        </w:rPr>
        <w:t xml:space="preserve"> </w:t>
      </w:r>
      <w:r w:rsidR="00FC6CE4" w:rsidRPr="0028116A">
        <w:rPr>
          <w:rFonts w:ascii="Calibri" w:hAnsi="Calibri"/>
          <w:sz w:val="24"/>
          <w:szCs w:val="24"/>
        </w:rPr>
        <w:t>p.m.</w:t>
      </w:r>
    </w:p>
    <w:p w:rsidR="00242D4D" w:rsidRDefault="00242D4D" w:rsidP="003914CF">
      <w:pPr>
        <w:pStyle w:val="NoSpacing"/>
        <w:rPr>
          <w:rFonts w:ascii="Calibri" w:hAnsi="Calibri"/>
        </w:rPr>
      </w:pPr>
    </w:p>
    <w:p w:rsidR="00433334" w:rsidRDefault="00433334" w:rsidP="003914CF">
      <w:pPr>
        <w:pStyle w:val="NoSpacing"/>
        <w:rPr>
          <w:rFonts w:ascii="Calibri" w:hAnsi="Calibri"/>
        </w:rPr>
      </w:pPr>
    </w:p>
    <w:p w:rsidR="003914CF" w:rsidRPr="003914CF" w:rsidRDefault="00433334" w:rsidP="003914CF">
      <w:pPr>
        <w:pStyle w:val="NoSpacing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F5715B" w:rsidRPr="00F5715B" w:rsidRDefault="00F5715B" w:rsidP="008F2CFE">
      <w:pPr>
        <w:rPr>
          <w:rFonts w:ascii="Calibri" w:hAnsi="Calibri"/>
        </w:rPr>
      </w:pPr>
    </w:p>
    <w:p w:rsidR="00664CE0" w:rsidRPr="008F2CFE" w:rsidRDefault="00664CE0">
      <w:pPr>
        <w:rPr>
          <w:rFonts w:ascii="Times New Roman" w:hAnsi="Times New Roman" w:cs="Times New Roman"/>
          <w:sz w:val="24"/>
          <w:szCs w:val="24"/>
        </w:rPr>
      </w:pPr>
    </w:p>
    <w:sectPr w:rsidR="00664CE0" w:rsidRPr="008F2CFE" w:rsidSect="000A7414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Borders w:offsetFrom="page">
        <w:bottom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BDB" w:rsidRDefault="00AB4BDB" w:rsidP="00680D15">
      <w:pPr>
        <w:spacing w:after="0" w:line="240" w:lineRule="auto"/>
      </w:pPr>
      <w:r>
        <w:separator/>
      </w:r>
    </w:p>
  </w:endnote>
  <w:endnote w:type="continuationSeparator" w:id="0">
    <w:p w:rsidR="00AB4BDB" w:rsidRDefault="00AB4BDB" w:rsidP="00680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59"/>
      <w:gridCol w:w="8631"/>
    </w:tblGrid>
    <w:tr w:rsidR="00AB4BDB">
      <w:tc>
        <w:tcPr>
          <w:tcW w:w="500" w:type="pct"/>
          <w:shd w:val="clear" w:color="auto" w:fill="A5B592" w:themeFill="accent1"/>
        </w:tcPr>
        <w:p w:rsidR="00AB4BDB" w:rsidRDefault="00AB4BDB">
          <w:pPr>
            <w:pStyle w:val="Footer"/>
            <w:jc w:val="right"/>
            <w:rPr>
              <w:b/>
              <w:color w:val="FFFFFF" w:themeColor="background1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p w:rsidR="00AB4BDB" w:rsidRDefault="00AB4BDB" w:rsidP="00664CE0">
          <w:pPr>
            <w:pStyle w:val="Footer"/>
          </w:pPr>
          <w:r>
            <w:t xml:space="preserve"> </w:t>
          </w:r>
          <w:sdt>
            <w:sdtPr>
              <w:rPr>
                <w:rFonts w:ascii="Arial" w:hAnsi="Arial" w:cs="Arial"/>
              </w:rPr>
              <w:alias w:val="Company"/>
              <w:id w:val="75914618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>
                <w:rPr>
                  <w:rFonts w:ascii="Arial" w:hAnsi="Arial" w:cs="Arial"/>
                </w:rPr>
                <w:t xml:space="preserve">Prepared by:  </w:t>
              </w:r>
              <w:r w:rsidRPr="00D93D41">
                <w:rPr>
                  <w:rFonts w:ascii="Arial" w:hAnsi="Arial" w:cs="Arial"/>
                </w:rPr>
                <w:t>OHRM/ERMD</w:t>
              </w:r>
            </w:sdtContent>
          </w:sdt>
        </w:p>
      </w:tc>
    </w:tr>
  </w:tbl>
  <w:p w:rsidR="00AB4BDB" w:rsidRDefault="00AB4B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BDB" w:rsidRDefault="00AB4BDB" w:rsidP="00680D15">
      <w:pPr>
        <w:spacing w:after="0" w:line="240" w:lineRule="auto"/>
      </w:pPr>
      <w:r>
        <w:separator/>
      </w:r>
    </w:p>
  </w:footnote>
  <w:footnote w:type="continuationSeparator" w:id="0">
    <w:p w:rsidR="00AB4BDB" w:rsidRDefault="00AB4BDB" w:rsidP="00680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81" w:type="pct"/>
      <w:tblInd w:w="-15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033"/>
      <w:gridCol w:w="6712"/>
    </w:tblGrid>
    <w:tr w:rsidR="00AB4BDB">
      <w:tc>
        <w:tcPr>
          <w:tcW w:w="1556" w:type="pct"/>
          <w:shd w:val="clear" w:color="auto" w:fill="A5B592" w:themeFill="accent1"/>
          <w:vAlign w:val="bottom"/>
        </w:tcPr>
        <w:p w:rsidR="00AB4BDB" w:rsidRPr="00B1764D" w:rsidRDefault="00AB4BDB" w:rsidP="00B1764D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4"/>
              <w:szCs w:val="24"/>
            </w:rPr>
          </w:pPr>
          <w:r w:rsidRPr="00B1764D">
            <w:rPr>
              <w:rFonts w:ascii="Arial" w:hAnsi="Arial" w:cs="Arial"/>
              <w:b/>
              <w:color w:val="FFFFFF" w:themeColor="background1"/>
              <w:sz w:val="24"/>
              <w:szCs w:val="24"/>
            </w:rPr>
            <w:t>Meeting Minutes</w:t>
          </w:r>
        </w:p>
      </w:tc>
      <w:tc>
        <w:tcPr>
          <w:tcW w:w="3444" w:type="pct"/>
          <w:tcBorders>
            <w:bottom w:val="single" w:sz="4" w:space="0" w:color="auto"/>
          </w:tcBorders>
          <w:vAlign w:val="bottom"/>
        </w:tcPr>
        <w:p w:rsidR="00AB4BDB" w:rsidRDefault="003F27B2" w:rsidP="000A04A6">
          <w:pPr>
            <w:pStyle w:val="Header"/>
            <w:rPr>
              <w:bCs/>
              <w:color w:val="B79214" w:themeColor="accent3" w:themeShade="BF"/>
              <w:sz w:val="24"/>
              <w:szCs w:val="24"/>
            </w:rPr>
          </w:pPr>
          <w:sdt>
            <w:sdtPr>
              <w:rPr>
                <w:rFonts w:ascii="Arial" w:hAnsi="Arial" w:cs="Arial"/>
                <w:b/>
                <w:bCs/>
                <w:caps/>
                <w:sz w:val="24"/>
                <w:szCs w:val="24"/>
              </w:rPr>
              <w:alias w:val="Title"/>
              <w:id w:val="77625180"/>
              <w:placeholder>
                <w:docPart w:val="4BA535F0033F40D5AB9FB3C71024B43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AB4BDB">
                <w:rPr>
                  <w:rFonts w:ascii="Arial" w:hAnsi="Arial" w:cs="Arial"/>
                  <w:b/>
                  <w:bCs/>
                  <w:caps/>
                  <w:sz w:val="24"/>
                  <w:szCs w:val="24"/>
                </w:rPr>
                <w:t>SECRETARY’S EXECUTIVE RESOURCES BOARD</w:t>
              </w:r>
            </w:sdtContent>
          </w:sdt>
        </w:p>
      </w:tc>
    </w:tr>
  </w:tbl>
  <w:p w:rsidR="00AB4BDB" w:rsidRPr="00365909" w:rsidRDefault="00AB4BDB" w:rsidP="00680D15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B153D"/>
    <w:multiLevelType w:val="hybridMultilevel"/>
    <w:tmpl w:val="7BC0FE3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7F1D50"/>
    <w:multiLevelType w:val="hybridMultilevel"/>
    <w:tmpl w:val="CC14A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947A9C"/>
    <w:multiLevelType w:val="hybridMultilevel"/>
    <w:tmpl w:val="B6A44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15"/>
    <w:rsid w:val="00006693"/>
    <w:rsid w:val="00021571"/>
    <w:rsid w:val="00022D5D"/>
    <w:rsid w:val="000269CE"/>
    <w:rsid w:val="00027F10"/>
    <w:rsid w:val="00065DFD"/>
    <w:rsid w:val="00076140"/>
    <w:rsid w:val="00085E77"/>
    <w:rsid w:val="00086185"/>
    <w:rsid w:val="00091513"/>
    <w:rsid w:val="000A04A6"/>
    <w:rsid w:val="000A7414"/>
    <w:rsid w:val="000F469E"/>
    <w:rsid w:val="000F67B3"/>
    <w:rsid w:val="00107DA1"/>
    <w:rsid w:val="001142FE"/>
    <w:rsid w:val="00140A9D"/>
    <w:rsid w:val="001707EF"/>
    <w:rsid w:val="00195593"/>
    <w:rsid w:val="001A7E53"/>
    <w:rsid w:val="001E729A"/>
    <w:rsid w:val="002104B7"/>
    <w:rsid w:val="00227F8F"/>
    <w:rsid w:val="00234D71"/>
    <w:rsid w:val="002373A2"/>
    <w:rsid w:val="00242D4D"/>
    <w:rsid w:val="00245E2F"/>
    <w:rsid w:val="00252C68"/>
    <w:rsid w:val="00263FFC"/>
    <w:rsid w:val="0028116A"/>
    <w:rsid w:val="00284EA6"/>
    <w:rsid w:val="002A2AB4"/>
    <w:rsid w:val="002B1476"/>
    <w:rsid w:val="002B6238"/>
    <w:rsid w:val="002C01F9"/>
    <w:rsid w:val="002D467C"/>
    <w:rsid w:val="002E5380"/>
    <w:rsid w:val="0030656A"/>
    <w:rsid w:val="00341BDE"/>
    <w:rsid w:val="00345453"/>
    <w:rsid w:val="00365909"/>
    <w:rsid w:val="00374BF1"/>
    <w:rsid w:val="003914CF"/>
    <w:rsid w:val="003A13E8"/>
    <w:rsid w:val="003C24BD"/>
    <w:rsid w:val="003F232B"/>
    <w:rsid w:val="003F27B2"/>
    <w:rsid w:val="003F513B"/>
    <w:rsid w:val="00405279"/>
    <w:rsid w:val="004174C5"/>
    <w:rsid w:val="00433334"/>
    <w:rsid w:val="004A579A"/>
    <w:rsid w:val="004B4CE0"/>
    <w:rsid w:val="004C3AA5"/>
    <w:rsid w:val="004C77CD"/>
    <w:rsid w:val="004F5785"/>
    <w:rsid w:val="00505136"/>
    <w:rsid w:val="00511C60"/>
    <w:rsid w:val="00527410"/>
    <w:rsid w:val="00553EBD"/>
    <w:rsid w:val="005720FB"/>
    <w:rsid w:val="0059399C"/>
    <w:rsid w:val="00596F04"/>
    <w:rsid w:val="005974CB"/>
    <w:rsid w:val="005B1B7E"/>
    <w:rsid w:val="005B6708"/>
    <w:rsid w:val="005C193B"/>
    <w:rsid w:val="005D1A59"/>
    <w:rsid w:val="005E0ACC"/>
    <w:rsid w:val="005E3E3C"/>
    <w:rsid w:val="005F3FCF"/>
    <w:rsid w:val="005F76EE"/>
    <w:rsid w:val="00602575"/>
    <w:rsid w:val="006032F3"/>
    <w:rsid w:val="00605338"/>
    <w:rsid w:val="00613DEF"/>
    <w:rsid w:val="006322E4"/>
    <w:rsid w:val="006461DE"/>
    <w:rsid w:val="00662AD2"/>
    <w:rsid w:val="00664CE0"/>
    <w:rsid w:val="00665D2A"/>
    <w:rsid w:val="00674A38"/>
    <w:rsid w:val="00680D15"/>
    <w:rsid w:val="006939A7"/>
    <w:rsid w:val="00697641"/>
    <w:rsid w:val="006B57B8"/>
    <w:rsid w:val="006C5914"/>
    <w:rsid w:val="006C7C47"/>
    <w:rsid w:val="006D5B66"/>
    <w:rsid w:val="006D6050"/>
    <w:rsid w:val="006D7B07"/>
    <w:rsid w:val="007043F2"/>
    <w:rsid w:val="00717025"/>
    <w:rsid w:val="00724BF9"/>
    <w:rsid w:val="007404B9"/>
    <w:rsid w:val="00741101"/>
    <w:rsid w:val="007422FD"/>
    <w:rsid w:val="00743037"/>
    <w:rsid w:val="0075167B"/>
    <w:rsid w:val="007629DA"/>
    <w:rsid w:val="007A2851"/>
    <w:rsid w:val="007A485E"/>
    <w:rsid w:val="007A76DD"/>
    <w:rsid w:val="007C0436"/>
    <w:rsid w:val="007C3F7A"/>
    <w:rsid w:val="007C63E6"/>
    <w:rsid w:val="008056AC"/>
    <w:rsid w:val="0081310C"/>
    <w:rsid w:val="00834917"/>
    <w:rsid w:val="00844C61"/>
    <w:rsid w:val="008548F3"/>
    <w:rsid w:val="00867E90"/>
    <w:rsid w:val="008A64AB"/>
    <w:rsid w:val="008A6B32"/>
    <w:rsid w:val="008F2CFE"/>
    <w:rsid w:val="008F4FA1"/>
    <w:rsid w:val="008F5BF2"/>
    <w:rsid w:val="0090535B"/>
    <w:rsid w:val="00922EB3"/>
    <w:rsid w:val="0093375C"/>
    <w:rsid w:val="0094774D"/>
    <w:rsid w:val="00956287"/>
    <w:rsid w:val="009646E2"/>
    <w:rsid w:val="00964D31"/>
    <w:rsid w:val="00982477"/>
    <w:rsid w:val="009861DB"/>
    <w:rsid w:val="009B3186"/>
    <w:rsid w:val="009C2C97"/>
    <w:rsid w:val="009C56CE"/>
    <w:rsid w:val="009D09C6"/>
    <w:rsid w:val="00A17C36"/>
    <w:rsid w:val="00A21AB5"/>
    <w:rsid w:val="00A32C94"/>
    <w:rsid w:val="00A6078A"/>
    <w:rsid w:val="00A70C39"/>
    <w:rsid w:val="00A860B6"/>
    <w:rsid w:val="00AB4BDB"/>
    <w:rsid w:val="00AB4C26"/>
    <w:rsid w:val="00AC359D"/>
    <w:rsid w:val="00AC6ACE"/>
    <w:rsid w:val="00AE0A13"/>
    <w:rsid w:val="00B00BDA"/>
    <w:rsid w:val="00B111EB"/>
    <w:rsid w:val="00B15511"/>
    <w:rsid w:val="00B1764D"/>
    <w:rsid w:val="00B274E6"/>
    <w:rsid w:val="00B35FF8"/>
    <w:rsid w:val="00B446FF"/>
    <w:rsid w:val="00B53B67"/>
    <w:rsid w:val="00B639CB"/>
    <w:rsid w:val="00B64E92"/>
    <w:rsid w:val="00B65D2C"/>
    <w:rsid w:val="00B70EC5"/>
    <w:rsid w:val="00B71FBC"/>
    <w:rsid w:val="00B74C7A"/>
    <w:rsid w:val="00BD52E4"/>
    <w:rsid w:val="00BE25D4"/>
    <w:rsid w:val="00C022DC"/>
    <w:rsid w:val="00C13E3D"/>
    <w:rsid w:val="00C158DA"/>
    <w:rsid w:val="00C357B8"/>
    <w:rsid w:val="00C4214B"/>
    <w:rsid w:val="00C474B0"/>
    <w:rsid w:val="00C74C04"/>
    <w:rsid w:val="00C74F88"/>
    <w:rsid w:val="00C77DB6"/>
    <w:rsid w:val="00CA608E"/>
    <w:rsid w:val="00CB121C"/>
    <w:rsid w:val="00CB7712"/>
    <w:rsid w:val="00CD01C7"/>
    <w:rsid w:val="00CE42F2"/>
    <w:rsid w:val="00D03FEB"/>
    <w:rsid w:val="00D26F24"/>
    <w:rsid w:val="00D344C6"/>
    <w:rsid w:val="00D47E66"/>
    <w:rsid w:val="00D833DA"/>
    <w:rsid w:val="00D83CC7"/>
    <w:rsid w:val="00D93D41"/>
    <w:rsid w:val="00DC2FD3"/>
    <w:rsid w:val="00DC4608"/>
    <w:rsid w:val="00DC7328"/>
    <w:rsid w:val="00DD06EA"/>
    <w:rsid w:val="00DF6626"/>
    <w:rsid w:val="00E039CA"/>
    <w:rsid w:val="00E20372"/>
    <w:rsid w:val="00E31C85"/>
    <w:rsid w:val="00E31E41"/>
    <w:rsid w:val="00E34526"/>
    <w:rsid w:val="00E35A43"/>
    <w:rsid w:val="00E37752"/>
    <w:rsid w:val="00E551E7"/>
    <w:rsid w:val="00E606B3"/>
    <w:rsid w:val="00E66606"/>
    <w:rsid w:val="00E8034A"/>
    <w:rsid w:val="00E84AF8"/>
    <w:rsid w:val="00E907AA"/>
    <w:rsid w:val="00E92C94"/>
    <w:rsid w:val="00EB43C6"/>
    <w:rsid w:val="00EB6AE0"/>
    <w:rsid w:val="00EC2844"/>
    <w:rsid w:val="00ED00D1"/>
    <w:rsid w:val="00ED3B70"/>
    <w:rsid w:val="00EE5C5D"/>
    <w:rsid w:val="00EE73C8"/>
    <w:rsid w:val="00EF1F3F"/>
    <w:rsid w:val="00F05D3F"/>
    <w:rsid w:val="00F05FC0"/>
    <w:rsid w:val="00F211B3"/>
    <w:rsid w:val="00F31038"/>
    <w:rsid w:val="00F51C33"/>
    <w:rsid w:val="00F557B8"/>
    <w:rsid w:val="00F5715B"/>
    <w:rsid w:val="00F60E79"/>
    <w:rsid w:val="00F71C78"/>
    <w:rsid w:val="00FA4933"/>
    <w:rsid w:val="00FA6FF6"/>
    <w:rsid w:val="00FB27B2"/>
    <w:rsid w:val="00FC2590"/>
    <w:rsid w:val="00FC2A69"/>
    <w:rsid w:val="00FC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D15"/>
  </w:style>
  <w:style w:type="paragraph" w:styleId="Footer">
    <w:name w:val="footer"/>
    <w:basedOn w:val="Normal"/>
    <w:link w:val="FooterChar"/>
    <w:uiPriority w:val="99"/>
    <w:unhideWhenUsed/>
    <w:rsid w:val="00680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D15"/>
  </w:style>
  <w:style w:type="paragraph" w:styleId="BalloonText">
    <w:name w:val="Balloon Text"/>
    <w:basedOn w:val="Normal"/>
    <w:link w:val="BalloonTextChar"/>
    <w:uiPriority w:val="99"/>
    <w:semiHidden/>
    <w:unhideWhenUsed/>
    <w:rsid w:val="0068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D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0D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2B6238"/>
    <w:pPr>
      <w:spacing w:after="0" w:line="240" w:lineRule="auto"/>
    </w:pPr>
  </w:style>
  <w:style w:type="table" w:styleId="ColorfulGrid-Accent1">
    <w:name w:val="Colorful Grid Accent 1"/>
    <w:basedOn w:val="TableNormal"/>
    <w:uiPriority w:val="73"/>
    <w:rsid w:val="000A74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</w:rPr>
      <w:tblPr/>
      <w:tcPr>
        <w:shd w:val="clear" w:color="auto" w:fill="DAE1D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E1D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customStyle="1" w:styleId="MediumList11">
    <w:name w:val="Medium List 11"/>
    <w:basedOn w:val="TableNormal"/>
    <w:uiPriority w:val="65"/>
    <w:rsid w:val="000A74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5974C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93D41"/>
    <w:pPr>
      <w:spacing w:after="0" w:line="240" w:lineRule="auto"/>
    </w:pPr>
    <w:rPr>
      <w:color w:val="7C9163" w:themeColor="accent1" w:themeShade="BF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D15"/>
  </w:style>
  <w:style w:type="paragraph" w:styleId="Footer">
    <w:name w:val="footer"/>
    <w:basedOn w:val="Normal"/>
    <w:link w:val="FooterChar"/>
    <w:uiPriority w:val="99"/>
    <w:unhideWhenUsed/>
    <w:rsid w:val="00680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D15"/>
  </w:style>
  <w:style w:type="paragraph" w:styleId="BalloonText">
    <w:name w:val="Balloon Text"/>
    <w:basedOn w:val="Normal"/>
    <w:link w:val="BalloonTextChar"/>
    <w:uiPriority w:val="99"/>
    <w:semiHidden/>
    <w:unhideWhenUsed/>
    <w:rsid w:val="0068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D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0D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2B6238"/>
    <w:pPr>
      <w:spacing w:after="0" w:line="240" w:lineRule="auto"/>
    </w:pPr>
  </w:style>
  <w:style w:type="table" w:styleId="ColorfulGrid-Accent1">
    <w:name w:val="Colorful Grid Accent 1"/>
    <w:basedOn w:val="TableNormal"/>
    <w:uiPriority w:val="73"/>
    <w:rsid w:val="000A74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</w:rPr>
      <w:tblPr/>
      <w:tcPr>
        <w:shd w:val="clear" w:color="auto" w:fill="DAE1D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E1D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customStyle="1" w:styleId="MediumList11">
    <w:name w:val="Medium List 11"/>
    <w:basedOn w:val="TableNormal"/>
    <w:uiPriority w:val="65"/>
    <w:rsid w:val="000A74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5974C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93D41"/>
    <w:pPr>
      <w:spacing w:after="0" w:line="240" w:lineRule="auto"/>
    </w:pPr>
    <w:rPr>
      <w:color w:val="7C9163" w:themeColor="accent1" w:themeShade="BF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BA535F0033F40D5AB9FB3C71024B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59D37-CD8E-4A5B-BFA8-9D369FAA9A21}"/>
      </w:docPartPr>
      <w:docPartBody>
        <w:p w:rsidR="007B2B80" w:rsidRDefault="002E4832" w:rsidP="002E4832">
          <w:pPr>
            <w:pStyle w:val="4BA535F0033F40D5AB9FB3C71024B43C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E4832"/>
    <w:rsid w:val="00063C19"/>
    <w:rsid w:val="000C3E47"/>
    <w:rsid w:val="000F3C21"/>
    <w:rsid w:val="00187810"/>
    <w:rsid w:val="002E337D"/>
    <w:rsid w:val="002E4832"/>
    <w:rsid w:val="00382163"/>
    <w:rsid w:val="004031D6"/>
    <w:rsid w:val="00703C4D"/>
    <w:rsid w:val="007B2B80"/>
    <w:rsid w:val="007B2D5C"/>
    <w:rsid w:val="00886D0E"/>
    <w:rsid w:val="008974E7"/>
    <w:rsid w:val="00A0545A"/>
    <w:rsid w:val="00C10592"/>
    <w:rsid w:val="00C523F9"/>
    <w:rsid w:val="00C77E58"/>
    <w:rsid w:val="00C80BBA"/>
    <w:rsid w:val="00CC1930"/>
    <w:rsid w:val="00D71637"/>
    <w:rsid w:val="00E623E0"/>
    <w:rsid w:val="00EC30D4"/>
    <w:rsid w:val="00F07D93"/>
    <w:rsid w:val="00F8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B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FBDA82367B47DF84F5B93F6B710A56">
    <w:name w:val="FFFBDA82367B47DF84F5B93F6B710A56"/>
    <w:rsid w:val="002E4832"/>
  </w:style>
  <w:style w:type="paragraph" w:customStyle="1" w:styleId="CFF7FB3A44884A05916ADB1EF81C54BB">
    <w:name w:val="CFF7FB3A44884A05916ADB1EF81C54BB"/>
    <w:rsid w:val="002E4832"/>
  </w:style>
  <w:style w:type="paragraph" w:customStyle="1" w:styleId="3F0E17C4969F4F569FC2825BDBB88B61">
    <w:name w:val="3F0E17C4969F4F569FC2825BDBB88B61"/>
    <w:rsid w:val="002E4832"/>
  </w:style>
  <w:style w:type="paragraph" w:customStyle="1" w:styleId="9BBD317030B141F1ADF7B9AA3EF0E621">
    <w:name w:val="9BBD317030B141F1ADF7B9AA3EF0E621"/>
    <w:rsid w:val="002E4832"/>
  </w:style>
  <w:style w:type="paragraph" w:customStyle="1" w:styleId="554710CBFDE24802AC74F4A7ADF8833C">
    <w:name w:val="554710CBFDE24802AC74F4A7ADF8833C"/>
    <w:rsid w:val="002E4832"/>
  </w:style>
  <w:style w:type="paragraph" w:customStyle="1" w:styleId="4BA535F0033F40D5AB9FB3C71024B43C">
    <w:name w:val="4BA535F0033F40D5AB9FB3C71024B43C"/>
    <w:rsid w:val="002E4832"/>
  </w:style>
  <w:style w:type="paragraph" w:customStyle="1" w:styleId="FB72608F7ADB4BF8A537DDD167BE39FE">
    <w:name w:val="FB72608F7ADB4BF8A537DDD167BE39FE"/>
    <w:rsid w:val="002E483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overPageProperties xmlns="http://schemas.microsoft.com/office/2006/coverPageProps">
  <PublishDate>2013-12-13T00:00:00</PublishDate>
  <Abstract/>
  <CompanyAddress/>
  <CompanyPhone/>
  <CompanyFax/>
  <CompanyEmail/>
</CoverPage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DA2934-0E48-4FB8-B1FC-95BBC65C7F0D}"/>
</file>

<file path=customXml/itemProps2.xml><?xml version="1.0" encoding="utf-8"?>
<ds:datastoreItem xmlns:ds="http://schemas.openxmlformats.org/officeDocument/2006/customXml" ds:itemID="{CFD38DFF-CA9B-444B-A96F-B22FDED8B792}"/>
</file>

<file path=customXml/itemProps3.xml><?xml version="1.0" encoding="utf-8"?>
<ds:datastoreItem xmlns:ds="http://schemas.openxmlformats.org/officeDocument/2006/customXml" ds:itemID="{9863EF89-BC46-4D83-90CB-777B82C81603}"/>
</file>

<file path=customXml/itemProps4.xml><?xml version="1.0" encoding="utf-8"?>
<ds:datastoreItem xmlns:ds="http://schemas.openxmlformats.org/officeDocument/2006/customXml" ds:itemID="{55AF091B-3C7A-41E3-B477-F2FDAA23CFDA}"/>
</file>

<file path=customXml/itemProps5.xml><?xml version="1.0" encoding="utf-8"?>
<ds:datastoreItem xmlns:ds="http://schemas.openxmlformats.org/officeDocument/2006/customXml" ds:itemID="{42EAF2F0-223C-4C5E-AC16-2964DD7EF0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SECRETARY’S EXECUTIVE RESOURCES BOARD</vt:lpstr>
    </vt:vector>
  </TitlesOfParts>
  <Company>Prepared by:  OHRM/ERMD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SECRETARY’S EXECUTIVE RESOURCES BOARD</dc:title>
  <dc:creator>hsaylor</dc:creator>
  <cp:lastModifiedBy>USDA</cp:lastModifiedBy>
  <cp:revision>3</cp:revision>
  <cp:lastPrinted>2014-06-13T15:42:00Z</cp:lastPrinted>
  <dcterms:created xsi:type="dcterms:W3CDTF">2014-06-20T21:19:00Z</dcterms:created>
  <dcterms:modified xsi:type="dcterms:W3CDTF">2014-07-22T14:54:00Z</dcterms:modified>
</cp:coreProperties>
</file>